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C7" w:rsidRDefault="00407F82" w:rsidP="006416C7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noProof/>
        </w:rPr>
        <w:drawing>
          <wp:inline distT="0" distB="0" distL="0" distR="0" wp14:anchorId="48A283FA" wp14:editId="1DADE8B6">
            <wp:extent cx="5393055" cy="1534795"/>
            <wp:effectExtent l="0" t="0" r="0" b="0"/>
            <wp:docPr id="1" name="Рисунок 2" descr="C:\Users\User\Desktop\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Desktop\LOGO_colo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6C7" w:rsidRDefault="006416C7" w:rsidP="006416C7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5E6301" w:rsidRPr="005E6301" w:rsidRDefault="005E6301" w:rsidP="005E6301">
      <w:r w:rsidRPr="005E6301">
        <w:t xml:space="preserve">- Услуги под знаком * приобретаются в туре за дополнительную оплату, оплата питания и входная плата за обслуживание на </w:t>
      </w:r>
      <w:proofErr w:type="spellStart"/>
      <w:r w:rsidRPr="005E6301">
        <w:t>о.Кижи</w:t>
      </w:r>
      <w:proofErr w:type="spellEnd"/>
      <w:r w:rsidRPr="005E6301">
        <w:t xml:space="preserve"> производится администратору в кассу отеля «Карелия» по прибытии в Карелию.</w:t>
      </w:r>
    </w:p>
    <w:p w:rsidR="005E6301" w:rsidRPr="005E6301" w:rsidRDefault="005E6301" w:rsidP="005E6301">
      <w:r w:rsidRPr="005E6301">
        <w:t xml:space="preserve">- Водные трансферы на острова осуществляются: Кижи - скоростные крытые катера из г. Кондопога по Онежскому озеру, </w:t>
      </w:r>
      <w:bookmarkStart w:id="0" w:name="_GoBack"/>
      <w:bookmarkEnd w:id="0"/>
      <w:r w:rsidRPr="005E6301">
        <w:t xml:space="preserve">Валаам - метеоры из </w:t>
      </w:r>
      <w:proofErr w:type="spellStart"/>
      <w:r w:rsidRPr="005E6301">
        <w:t>г.Сортавала</w:t>
      </w:r>
      <w:proofErr w:type="spellEnd"/>
      <w:r w:rsidRPr="005E6301">
        <w:t xml:space="preserve"> по Ладожскому озеру, Соловки - корабли "Косяков" или "Метель", Архипелаг Кузова - катера по Белому морю.</w:t>
      </w:r>
    </w:p>
    <w:p w:rsidR="005E6301" w:rsidRPr="005E6301" w:rsidRDefault="005E6301" w:rsidP="005E6301">
      <w:r w:rsidRPr="005E6301">
        <w:t>- При отдыхе в Карелии желательно наличие таблеток от укачивания, одежды по сезону, дождевика, удобной спортивной обуви, крема от комаров и солнечных ожогов, надувной подушечки для отдыха в автобусе.</w:t>
      </w:r>
    </w:p>
    <w:p w:rsidR="005E6301" w:rsidRPr="005E6301" w:rsidRDefault="005E6301" w:rsidP="005E6301">
      <w:r w:rsidRPr="005E6301">
        <w:t>- При плохой погоде (высота волны более 1,5 метра) водные экскурсии могут быть отменены или перенесены, если это возможно, на другой день. Возврат денежных средств - согласно калькуляции тура. Способ возврата - аналогичен оплате.</w:t>
      </w:r>
    </w:p>
    <w:p w:rsidR="005E6301" w:rsidRPr="005E6301" w:rsidRDefault="005E6301" w:rsidP="005E6301">
      <w:r w:rsidRPr="005E6301">
        <w:t xml:space="preserve">- Туристическая баня на реке Шуя – это двухсекционная палатка с печкой (1 секция - парилка, 2 секция для переодевания). Держит температуру "русской бани", посещают в купальниках. На заезды в </w:t>
      </w:r>
      <w:proofErr w:type="gramStart"/>
      <w:r w:rsidRPr="005E6301">
        <w:t>сентябре  -</w:t>
      </w:r>
      <w:proofErr w:type="gramEnd"/>
      <w:r w:rsidRPr="005E6301">
        <w:t xml:space="preserve"> УСЛУГА СПЛАВ  ПО ШУЕ НЕ ПРЕДОСТАВЛЯЕТСЯ.</w:t>
      </w:r>
    </w:p>
    <w:p w:rsidR="005E6301" w:rsidRPr="005E6301" w:rsidRDefault="005E6301" w:rsidP="005E6301">
      <w:r w:rsidRPr="005E6301">
        <w:t>- Время в пути, продолжительность экскурсий и выезд на экскурсии являются ориентировочными и зависят от многих факторов, на которые компания не может влиять: пробки и аварийные ситуации на дорогах, ухудшение погодных условий, проведение ремонтных работ по трассе следования и т.п.; изменения графика движения водных перевозок.</w:t>
      </w:r>
    </w:p>
    <w:p w:rsidR="005E6301" w:rsidRPr="005E6301" w:rsidRDefault="005E6301" w:rsidP="005E6301">
      <w:r w:rsidRPr="005E6301">
        <w:t>-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 предоставляемых услуг.</w:t>
      </w:r>
    </w:p>
    <w:p w:rsidR="005E6301" w:rsidRPr="005E6301" w:rsidRDefault="005E6301" w:rsidP="005E6301">
      <w:r w:rsidRPr="005E6301">
        <w:t>- ВНИМАНИЕ! Паспортные данные туристов! В связи с ужесточением контроля перевозки пассажиров, необходимо бронировать туры с полными данными туристов, а именно: ФИО (полностью); серия и номер паспорта; дата рождения; если турист иностранец, в примечании необходимо прописать гражданство.</w:t>
      </w:r>
    </w:p>
    <w:p w:rsidR="005E6301" w:rsidRPr="005E6301" w:rsidRDefault="005E6301" w:rsidP="005E6301">
      <w:r w:rsidRPr="005E6301">
        <w:t>- ВНИМАНИЕ! Просим сообщать мобильный телефон туристов для экстренной связи с гидом. Информацию указывать в определенной графе при бронировании тура.</w:t>
      </w:r>
    </w:p>
    <w:p w:rsidR="005E6301" w:rsidRPr="005E6301" w:rsidRDefault="005E6301" w:rsidP="005E6301">
      <w:r w:rsidRPr="005E6301">
        <w:t>- Важная информация. Согласно Постановлению Правительства РФ от 18.11.2020 №1853 "Об утверждении Правил предоставления гостиничных услуг в Российской Федерации", которое вступило в силу с 1 января 2021 г. заселение в гостиницу несовершеннолетних граждан, не достигших 18-летнего возраста, в сопровождении лиц, не являющихся законными представителями ребенка, осуществляется при предъявлении нотариально заверенного согласия от одного из законных представителей ребенка (родителя, усыновителя, опекуна).</w:t>
      </w:r>
    </w:p>
    <w:p w:rsidR="005E6301" w:rsidRPr="00BA6B22" w:rsidRDefault="005E6301" w:rsidP="005E6301">
      <w:pPr>
        <w:rPr>
          <w:sz w:val="28"/>
          <w:szCs w:val="28"/>
        </w:rPr>
      </w:pPr>
    </w:p>
    <w:p w:rsidR="000F0104" w:rsidRDefault="005E6301"/>
    <w:sectPr w:rsidR="000F0104" w:rsidSect="00F84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AA93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8"/>
    <w:rsid w:val="00023F73"/>
    <w:rsid w:val="00407F82"/>
    <w:rsid w:val="005E6301"/>
    <w:rsid w:val="006416C7"/>
    <w:rsid w:val="00A0798E"/>
    <w:rsid w:val="00C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22B0"/>
  <w15:chartTrackingRefBased/>
  <w15:docId w15:val="{B1F2FA8F-C033-4AFE-9A3E-9424F9EA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unhideWhenUsed/>
    <w:qFormat/>
    <w:rsid w:val="006416C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6416C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4">
    <w:name w:val="Strong"/>
    <w:uiPriority w:val="22"/>
    <w:qFormat/>
    <w:rsid w:val="006416C7"/>
    <w:rPr>
      <w:b/>
      <w:bCs/>
    </w:rPr>
  </w:style>
  <w:style w:type="paragraph" w:styleId="a">
    <w:name w:val="List Bullet"/>
    <w:basedOn w:val="a0"/>
    <w:rsid w:val="006416C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nhideWhenUsed/>
    <w:rsid w:val="0064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rsid w:val="0064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Людмила</dc:creator>
  <cp:keywords/>
  <dc:description/>
  <cp:lastModifiedBy>Муравьева Людмила</cp:lastModifiedBy>
  <cp:revision>4</cp:revision>
  <dcterms:created xsi:type="dcterms:W3CDTF">2021-04-29T14:04:00Z</dcterms:created>
  <dcterms:modified xsi:type="dcterms:W3CDTF">2021-04-29T16:24:00Z</dcterms:modified>
</cp:coreProperties>
</file>