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E503" w14:textId="77777777" w:rsidR="008D47F2" w:rsidRDefault="006B45F8">
      <w:r>
        <w:pict w14:anchorId="34096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126.75pt">
            <v:imagedata r:id="rId5" o:title="шапка МагПут"/>
          </v:shape>
        </w:pict>
      </w:r>
    </w:p>
    <w:p w14:paraId="1C92B195" w14:textId="77777777" w:rsidR="004A4A9B" w:rsidRDefault="004A4A9B" w:rsidP="00C55555">
      <w:pPr>
        <w:jc w:val="center"/>
        <w:rPr>
          <w:b/>
          <w:sz w:val="44"/>
        </w:rPr>
      </w:pPr>
      <w:r w:rsidRPr="004A4A9B">
        <w:rPr>
          <w:b/>
          <w:sz w:val="44"/>
        </w:rPr>
        <w:t xml:space="preserve">Рождественские чудеса в Казани </w:t>
      </w:r>
    </w:p>
    <w:p w14:paraId="67313CFB" w14:textId="3E354487" w:rsidR="00272044" w:rsidRDefault="005F4781" w:rsidP="00C55555">
      <w:pPr>
        <w:jc w:val="center"/>
        <w:rPr>
          <w:b/>
          <w:sz w:val="44"/>
        </w:rPr>
      </w:pPr>
      <w:r w:rsidRPr="005F4781">
        <w:rPr>
          <w:b/>
          <w:sz w:val="44"/>
        </w:rPr>
        <w:t>(</w:t>
      </w:r>
      <w:r w:rsidR="003D0416">
        <w:rPr>
          <w:b/>
          <w:sz w:val="44"/>
        </w:rPr>
        <w:t>3</w:t>
      </w:r>
      <w:r w:rsidRPr="005F4781">
        <w:rPr>
          <w:b/>
          <w:sz w:val="44"/>
        </w:rPr>
        <w:t xml:space="preserve"> дн</w:t>
      </w:r>
      <w:r w:rsidR="002151B3">
        <w:rPr>
          <w:b/>
          <w:sz w:val="44"/>
        </w:rPr>
        <w:t>я</w:t>
      </w:r>
      <w:r w:rsidRPr="005F4781">
        <w:rPr>
          <w:b/>
          <w:sz w:val="44"/>
        </w:rPr>
        <w:t xml:space="preserve"> + ж/д или авиа) </w:t>
      </w:r>
      <w:r w:rsidR="00721530">
        <w:rPr>
          <w:b/>
          <w:sz w:val="44"/>
        </w:rPr>
        <w:t xml:space="preserve"> </w:t>
      </w:r>
      <w:r w:rsidR="00C55555" w:rsidRPr="00C55555">
        <w:rPr>
          <w:b/>
          <w:sz w:val="44"/>
        </w:rPr>
        <w:t xml:space="preserve">                                                         </w:t>
      </w:r>
    </w:p>
    <w:p w14:paraId="05038197" w14:textId="3BFFA5A3" w:rsidR="00BD0766" w:rsidRDefault="00BD0766" w:rsidP="00F84817">
      <w:pPr>
        <w:ind w:left="-709"/>
        <w:rPr>
          <w:b/>
        </w:rPr>
      </w:pPr>
      <w:r w:rsidRPr="00BD0766">
        <w:rPr>
          <w:b/>
        </w:rPr>
        <w:t>Стоимость тура на 1 человека в рублях:</w:t>
      </w:r>
    </w:p>
    <w:tbl>
      <w:tblPr>
        <w:tblW w:w="1034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702"/>
        <w:gridCol w:w="1189"/>
        <w:gridCol w:w="1359"/>
        <w:gridCol w:w="1420"/>
        <w:gridCol w:w="1135"/>
        <w:gridCol w:w="1133"/>
        <w:gridCol w:w="8"/>
        <w:gridCol w:w="1226"/>
        <w:gridCol w:w="1177"/>
      </w:tblGrid>
      <w:tr w:rsidR="00DE5D43" w:rsidRPr="00714C7E" w14:paraId="359447EF" w14:textId="77777777" w:rsidTr="008E780E">
        <w:trPr>
          <w:trHeight w:val="735"/>
        </w:trPr>
        <w:tc>
          <w:tcPr>
            <w:tcW w:w="170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0C71ED76" w14:textId="77777777" w:rsidR="00C55555" w:rsidRPr="00C55555" w:rsidRDefault="006B45F8" w:rsidP="00253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u w:val="single"/>
                <w:lang w:eastAsia="ru-RU"/>
              </w:rPr>
            </w:pPr>
            <w:hyperlink r:id="rId6" w:tgtFrame="_blank" w:tooltip="Гостиницы Казани" w:history="1">
              <w:r w:rsidR="00C55555" w:rsidRPr="00C55555">
                <w:rPr>
                  <w:rFonts w:ascii="Open Sans" w:eastAsia="Times New Roman" w:hAnsi="Open Sans" w:cs="Open Sans"/>
                  <w:b/>
                  <w:bCs/>
                  <w:color w:val="FFFFFF" w:themeColor="background1"/>
                  <w:sz w:val="18"/>
                  <w:szCs w:val="18"/>
                  <w:lang w:eastAsia="ru-RU"/>
                </w:rPr>
                <w:t>Гостиница, категория</w:t>
              </w:r>
            </w:hyperlink>
          </w:p>
        </w:tc>
        <w:tc>
          <w:tcPr>
            <w:tcW w:w="1189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09AF743A" w14:textId="77777777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Действие цены</w:t>
            </w:r>
          </w:p>
        </w:tc>
        <w:tc>
          <w:tcPr>
            <w:tcW w:w="1359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2B0A9CEE" w14:textId="6570FBA0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Взрослый в двухместном номере</w:t>
            </w:r>
          </w:p>
        </w:tc>
        <w:tc>
          <w:tcPr>
            <w:tcW w:w="1420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5133115B" w14:textId="77777777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Ребенок (до 7/14 лет)</w:t>
            </w:r>
          </w:p>
        </w:tc>
        <w:tc>
          <w:tcPr>
            <w:tcW w:w="1135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2F2DA10F" w14:textId="77777777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Третий в номере</w:t>
            </w:r>
          </w:p>
        </w:tc>
        <w:tc>
          <w:tcPr>
            <w:tcW w:w="1141" w:type="dxa"/>
            <w:gridSpan w:val="2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04887D7E" w14:textId="77777777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Одноместный номер</w:t>
            </w:r>
          </w:p>
        </w:tc>
        <w:tc>
          <w:tcPr>
            <w:tcW w:w="122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0342F15E" w14:textId="56C4661C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Доп. ночь с человека 2-мест. / 1-мест.</w:t>
            </w:r>
          </w:p>
        </w:tc>
        <w:tc>
          <w:tcPr>
            <w:tcW w:w="1177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auto" w:fill="2E74B5" w:themeFill="accent1" w:themeFillShade="BF"/>
            <w:vAlign w:val="center"/>
            <w:hideMark/>
          </w:tcPr>
          <w:p w14:paraId="3A32452B" w14:textId="77777777" w:rsidR="00C55555" w:rsidRPr="00C55555" w:rsidRDefault="00C55555" w:rsidP="00253D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C55555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Тип завтрака в туре</w:t>
            </w:r>
          </w:p>
        </w:tc>
      </w:tr>
      <w:tr w:rsidR="004A4A9B" w:rsidRPr="00694707" w14:paraId="79492E87" w14:textId="77777777" w:rsidTr="008E780E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18F03A1" w14:textId="77777777" w:rsidR="004A4A9B" w:rsidRPr="0077304B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ru-RU"/>
              </w:rPr>
            </w:pPr>
            <w:hyperlink r:id="rId7" w:tgtFrame="_blank" w:history="1">
              <w:r w:rsidR="004A4A9B" w:rsidRPr="0077304B">
                <w:rPr>
                  <w:rFonts w:ascii="Calibri" w:eastAsia="Times New Roman" w:hAnsi="Calibri" w:cs="Calibri"/>
                  <w:lang w:eastAsia="ru-RU"/>
                </w:rPr>
                <w:t>«Тур Без проживания» НГ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68B16F2" w14:textId="60B5D7A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0FC2B7D" w14:textId="57D041A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51D31A0" w14:textId="548C8CA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12170/12370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C05B172" w14:textId="5EED862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17558F3" w14:textId="0AEE3A4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DE249C0" w14:textId="41828964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D344509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нет</w:t>
            </w:r>
          </w:p>
        </w:tc>
      </w:tr>
      <w:tr w:rsidR="004A4A9B" w:rsidRPr="00694707" w14:paraId="637576FA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78ADD18" w14:textId="5CE126D5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4A4A9B" w:rsidRPr="001C360C">
                <w:rPr>
                  <w:rStyle w:val="a3"/>
                  <w:rFonts w:ascii="Calibri" w:eastAsia="Times New Roman" w:hAnsi="Calibri" w:cs="Calibri"/>
                  <w:lang w:eastAsia="ru-RU"/>
                </w:rPr>
                <w:t>«Давыдов Инн» 2 * (стандартный)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550927F" w14:textId="1929AE3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F10F57E" w14:textId="03519CA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171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8A6B738" w14:textId="6F69BC18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12170/16970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ECFAE04" w14:textId="338CAF9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053C504" w14:textId="1946C523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19370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8BA0425" w14:textId="2E9D93E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3000/4100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33DC32D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64D5308E" w14:textId="77777777" w:rsidTr="008E780E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C6248A9" w14:textId="3B68255B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="004A4A9B" w:rsidRPr="001C360C">
                <w:rPr>
                  <w:rStyle w:val="a3"/>
                  <w:rFonts w:ascii="Calibri" w:eastAsia="Times New Roman" w:hAnsi="Calibri" w:cs="Calibri"/>
                  <w:lang w:eastAsia="ru-RU"/>
                </w:rPr>
                <w:t>«Татарстан» 3* Эконом-Центр (номер «эконом»)</w:t>
              </w:r>
            </w:hyperlink>
            <w:r w:rsidR="004A4A9B" w:rsidRPr="00694707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18A4E31" w14:textId="4914773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28.12.2023 - 10.01.2024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1E67CA0" w14:textId="7A0D66C1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174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247E343" w14:textId="1A9CE52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AE652B6" w14:textId="653E389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0FFF3FF" w14:textId="20E6192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22790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6405C5A" w14:textId="73BE15D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3150/5810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E238C95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7AD6156A" w14:textId="77777777" w:rsidTr="008E780E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1B49E50" w14:textId="2CE4910E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4A4A9B" w:rsidRPr="001C360C">
                <w:rPr>
                  <w:rStyle w:val="a3"/>
                  <w:rFonts w:ascii="Calibri" w:eastAsia="Times New Roman" w:hAnsi="Calibri" w:cs="Calibri"/>
                  <w:lang w:eastAsia="ru-RU"/>
                </w:rPr>
                <w:t>«Амакс Сафар Отель» 3 * (эконом)</w:t>
              </w:r>
            </w:hyperlink>
            <w:r w:rsidR="004A4A9B" w:rsidRPr="00694707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92A3E06" w14:textId="0A20D35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49A59A7" w14:textId="3204B247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175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06E1D9C" w14:textId="754874A1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B729728" w14:textId="1B387D0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61D96D4" w14:textId="71047C5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21570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82FF1F6" w14:textId="5AA201A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3200/5200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2622945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5BB9087A" w14:textId="77777777" w:rsidTr="008E780E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20087CC" w14:textId="6447A4EF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4A4A9B" w:rsidRPr="00824C89">
                <w:rPr>
                  <w:rStyle w:val="a3"/>
                  <w:rFonts w:ascii="Calibri" w:eastAsia="Times New Roman" w:hAnsi="Calibri" w:cs="Calibri"/>
                  <w:lang w:eastAsia="ru-RU"/>
                </w:rPr>
                <w:t>«Ильмар сити»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96657C7" w14:textId="27DF36F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6424FC1" w14:textId="6EEC95D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175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8FA5D28" w14:textId="7D39925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7D48A4C" w14:textId="3B4F81B7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FCA3303" w14:textId="7427053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B13FD25" w14:textId="4D156EB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3200/4300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8E31C15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2F89CC41" w14:textId="77777777" w:rsidTr="008E780E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48708A9" w14:textId="2F77E97E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«Биляр ИНН»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B641B28" w14:textId="0B3FB49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A728641" w14:textId="7F21C90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175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6953258" w14:textId="3943DFD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4B945CB" w14:textId="3897477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2B73ED5" w14:textId="2448242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AF2532A" w14:textId="486100C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3200/5300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D6D274F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7C0F8612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46DA930" w14:textId="73B4C1AB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«Амакс Сафар Отель»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E006C89" w14:textId="555F72E4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1506BEE" w14:textId="73081C2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5497116" w14:textId="0BD6A098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D843ADA" w14:textId="5E2029ED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4D27937" w14:textId="66915D4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21970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980F969" w14:textId="4AE4830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3400/5400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3ED2775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5A468B9B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A97672F" w14:textId="46F10AF2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«Кравт отель «АЭРОПОРТ»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D5E5FA7" w14:textId="1FE34A0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8883A99" w14:textId="0BEB0D0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D3CCA83" w14:textId="62401F3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031CFA5" w14:textId="2BDD659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1F7AE6D" w14:textId="0F1E306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20770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5EB825B" w14:textId="2BF0198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3400/4800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6F4D970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06BAF7C0" w14:textId="77777777" w:rsidTr="008E780E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F66A50E" w14:textId="2274C7F7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«IT Парк Отель - Центр города» 3*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FD6EB90" w14:textId="61C8ED64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317FF93" w14:textId="551AC4D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AB4ABCD" w14:textId="260DA18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02FCBFE" w14:textId="0410E70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4B16DC5" w14:textId="2BB9A603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5CCF5A2" w14:textId="26A42DE0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3400/5000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2F832A1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5C13548A" w14:textId="77777777" w:rsidTr="008E780E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DBF2923" w14:textId="5CB09101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«Отель Кристалл» 3*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99A10E0" w14:textId="7CA6D2A7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68644E1" w14:textId="0E2EC41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80D4DF8" w14:textId="1FFC18A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17501F4" w14:textId="4E13BB3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0D8C5D5" w14:textId="6A97E48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21970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72A4E33" w14:textId="5F98E14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3400/5400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D06E1DB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09F03480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C9F24FF" w14:textId="55AB4F39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«Парк Отель»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05B35EF" w14:textId="54C4661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630EFDC" w14:textId="08FE7FC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179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E6EA331" w14:textId="1965207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12170/17770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577413A" w14:textId="5D123DD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B0E3147" w14:textId="2C3114A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22170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A853727" w14:textId="1ABEA51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3400/5500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3A19C26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6B45F8" w:rsidRPr="00694707" w14:paraId="243AEC47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F1ACC0B" w14:textId="534B1F4A" w:rsidR="006B45F8" w:rsidRPr="00694707" w:rsidRDefault="006B45F8" w:rsidP="006B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tgtFrame="_blank" w:history="1">
              <w:r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«Отель "Давыдов» 3*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212AF05" w14:textId="514AFBFD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1D1114F" w14:textId="57E2C99C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181</w:t>
            </w:r>
            <w:r>
              <w:rPr>
                <w:rFonts w:ascii="Open Sans" w:hAnsi="Open Sans"/>
                <w:sz w:val="18"/>
                <w:szCs w:val="18"/>
              </w:rPr>
              <w:t>0</w:t>
            </w:r>
            <w:r w:rsidRPr="006B45F8">
              <w:rPr>
                <w:rFonts w:ascii="Open Sans" w:hAnsi="Open Sans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C91C9E9" w14:textId="650F98E1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12170/17970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FFBAAB0" w14:textId="2A8B331C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18170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4D000E0" w14:textId="2EA2C6AA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22170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ABE4A2C" w14:textId="2886487C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3500/5500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13047B0" w14:textId="77777777" w:rsidR="006B45F8" w:rsidRPr="0077304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7D3CA51B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3872242" w14:textId="4FE63BE1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«Особняк на Театральной»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239F5DF" w14:textId="2CE5FB3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49A592F" w14:textId="3B8DFA6F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190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05C2C94" w14:textId="7C9AA090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12170/18870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B26EEB4" w14:textId="72F422F1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FA0270F" w14:textId="23B611D3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24170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E076913" w14:textId="3464694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3950/6500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D56FD35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19201F29" w14:textId="77777777" w:rsidTr="008E780E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A96E842" w14:textId="3E15A9CB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«Отель Релита» 4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A58F1BD" w14:textId="308D9D4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13E9742" w14:textId="5663142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191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93D9046" w14:textId="272A1FA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12170/18970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9D4AA57" w14:textId="18674FB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E97AE6F" w14:textId="47627124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24170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C0BC891" w14:textId="2E017073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4000/6500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B1A4043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60F0F952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058330D" w14:textId="1310F011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«Сулейман Палас Отель» 4*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2AB3451" w14:textId="2AD5F203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D02E2EB" w14:textId="1AEB7843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191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2C80AEB" w14:textId="7AA2E48D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12170/18970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F57A008" w14:textId="2BDC53CD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FA31166" w14:textId="73A1547D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25170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DDF3C44" w14:textId="39283DB8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4000/7000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817B7C0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6B45F8" w:rsidRPr="00694707" w14:paraId="2F285554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7999DF3" w14:textId="3451D2FC" w:rsidR="006B45F8" w:rsidRPr="00694707" w:rsidRDefault="006B45F8" w:rsidP="006B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tgtFrame="_blank" w:history="1">
              <w:r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«Биляр Палас Отель» 4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B4D40FA" w14:textId="12E0BC58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DC29E85" w14:textId="5A12D8C5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199</w:t>
            </w:r>
            <w:r>
              <w:rPr>
                <w:rFonts w:ascii="Open Sans" w:hAnsi="Open Sans"/>
                <w:sz w:val="18"/>
                <w:szCs w:val="18"/>
              </w:rPr>
              <w:t>0</w:t>
            </w:r>
            <w:r w:rsidRPr="006B45F8">
              <w:rPr>
                <w:rFonts w:ascii="Open Sans" w:hAnsi="Open Sans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E483D25" w14:textId="4A00F280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12170/19770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45E6C58" w14:textId="10FBD4CD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19970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56F0C6A" w14:textId="586456F7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24770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03C0AF0" w14:textId="0B0DD6C7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4400/6800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A7C5728" w14:textId="77777777" w:rsidR="006B45F8" w:rsidRPr="0077304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2A5A72CB" w14:textId="77777777" w:rsidTr="008E780E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95E3769" w14:textId="0CD112D7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«Отель Ибис»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E809687" w14:textId="1DF5768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61B9BA6" w14:textId="1783F71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191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C2F0AA4" w14:textId="580DC287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12170/18970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3B81F87" w14:textId="6AD2E78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99E51E3" w14:textId="3473E58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23170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9B85520" w14:textId="06A5C63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4000/6000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FA65010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6B45F8" w:rsidRPr="00694707" w14:paraId="3273294B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AF2AEAF" w14:textId="603D47D6" w:rsidR="006B45F8" w:rsidRPr="005F4781" w:rsidRDefault="006B45F8" w:rsidP="006B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Pr="00674FFA">
                <w:rPr>
                  <w:rStyle w:val="a3"/>
                  <w:rFonts w:ascii="Calibri" w:eastAsia="Times New Roman" w:hAnsi="Calibri" w:cs="Calibri"/>
                  <w:lang w:eastAsia="ru-RU"/>
                </w:rPr>
                <w:t xml:space="preserve">Отель «Корстон </w:t>
              </w:r>
              <w:r w:rsidRPr="00674FFA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Tower</w:t>
              </w:r>
              <w:r w:rsidRPr="00674FFA">
                <w:rPr>
                  <w:rStyle w:val="a3"/>
                  <w:rFonts w:ascii="Calibri" w:eastAsia="Times New Roman" w:hAnsi="Calibri" w:cs="Calibri"/>
                  <w:lang w:eastAsia="ru-RU"/>
                </w:rPr>
                <w:t xml:space="preserve">» 4 * (номер </w:t>
              </w:r>
              <w:r w:rsidRPr="00674FFA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superior</w:t>
              </w:r>
              <w:r w:rsidRPr="00674FFA">
                <w:rPr>
                  <w:rStyle w:val="a3"/>
                  <w:rFonts w:ascii="Calibri" w:eastAsia="Times New Roman" w:hAnsi="Calibri" w:cs="Calibri"/>
                  <w:lang w:eastAsia="ru-RU"/>
                </w:rPr>
                <w:t>)</w:t>
              </w:r>
            </w:hyperlink>
            <w:r w:rsidRPr="005F478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B2460B6" w14:textId="7D648B51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D9F311C" w14:textId="5CD63021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199</w:t>
            </w:r>
            <w:r>
              <w:rPr>
                <w:rFonts w:ascii="Open Sans" w:hAnsi="Open Sans"/>
                <w:sz w:val="18"/>
                <w:szCs w:val="18"/>
              </w:rPr>
              <w:t>0</w:t>
            </w:r>
            <w:r w:rsidRPr="006B45F8">
              <w:rPr>
                <w:rFonts w:ascii="Open Sans" w:hAnsi="Open Sans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F2BD6EA" w14:textId="6D71C261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12170/19770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FE09D61" w14:textId="310E8E3F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19970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702924B" w14:textId="76223582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24770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8B30B0E" w14:textId="5279988A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4400/6800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7BC00AF" w14:textId="77777777" w:rsidR="006B45F8" w:rsidRPr="0077304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1039D1A0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703F56C" w14:textId="0829D579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«Отель Ногай» 3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DEAD52D" w14:textId="66A82E2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500E7E0" w14:textId="2BBE9B60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196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ECC75FC" w14:textId="6334752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12170/19470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4D716E5" w14:textId="3C6B47A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19670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A961A93" w14:textId="28996CB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24770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B86228A" w14:textId="20B9DAED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4250/6800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3E7D742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6B45F8" w:rsidRPr="00694707" w14:paraId="77679D16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52BA804" w14:textId="0829ABD2" w:rsidR="006B45F8" w:rsidRPr="00694707" w:rsidRDefault="006B45F8" w:rsidP="006B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" w:history="1">
              <w:r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«Гранд Отель Казань» 4 *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6D96078" w14:textId="368E85F3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C56AC38" w14:textId="6550BC1D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199</w:t>
            </w:r>
            <w:r>
              <w:rPr>
                <w:rFonts w:ascii="Open Sans" w:hAnsi="Open Sans"/>
                <w:sz w:val="18"/>
                <w:szCs w:val="18"/>
              </w:rPr>
              <w:t>0</w:t>
            </w:r>
            <w:r w:rsidRPr="006B45F8">
              <w:rPr>
                <w:rFonts w:ascii="Open Sans" w:hAnsi="Open Sans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419A4E7" w14:textId="34C6042B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12170/19770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6D8137A" w14:textId="66BEF0EE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19970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A6FF5D4" w14:textId="666731BB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24770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4369CEF" w14:textId="34382116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4400/6800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E2F4B45" w14:textId="77777777" w:rsidR="006B45F8" w:rsidRPr="0077304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6B45F8" w:rsidRPr="00694707" w14:paraId="2BD43E0A" w14:textId="77777777" w:rsidTr="008E780E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D023B1E" w14:textId="25ECEB8B" w:rsidR="006B45F8" w:rsidRPr="00694707" w:rsidRDefault="006B45F8" w:rsidP="006B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history="1">
              <w:r w:rsidRPr="00674FFA">
                <w:rPr>
                  <w:rStyle w:val="a3"/>
                  <w:rFonts w:ascii="Calibri" w:eastAsia="Times New Roman" w:hAnsi="Calibri" w:cs="Calibri"/>
                  <w:lang w:eastAsia="ru-RU"/>
                </w:rPr>
                <w:t>Отель «Корстон Royal» 5* (номер DELUXE)</w:t>
              </w:r>
            </w:hyperlink>
            <w:r w:rsidRPr="00694707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9A2DDEB" w14:textId="272F39C9" w:rsidR="006B45F8" w:rsidRPr="004A4A9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828490D" w14:textId="577487DD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209</w:t>
            </w:r>
            <w:r>
              <w:rPr>
                <w:rFonts w:ascii="Open Sans" w:hAnsi="Open Sans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C8758E7" w14:textId="4890866C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12170/20770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F6A864F" w14:textId="6D58A30B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20970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4AF7038" w14:textId="00002D0F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27170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971075C" w14:textId="5D0BC794" w:rsidR="006B45F8" w:rsidRPr="006B45F8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6B45F8">
              <w:rPr>
                <w:rFonts w:ascii="Open Sans" w:hAnsi="Open Sans"/>
                <w:sz w:val="18"/>
                <w:szCs w:val="18"/>
              </w:rPr>
              <w:t>4900/8000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034274B" w14:textId="77777777" w:rsidR="006B45F8" w:rsidRPr="0077304B" w:rsidRDefault="006B45F8" w:rsidP="006B45F8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69E10D8E" w14:textId="77777777" w:rsidTr="008E780E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85CDEA7" w14:textId="493AF6FF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tgtFrame="_blank" w:history="1">
              <w:r w:rsidR="004A4A9B" w:rsidRPr="00694707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«Шаляпин Палас Отель» (стандарт)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DD6580D" w14:textId="7A1DBB0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2FCCB14" w14:textId="0EC9AE2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211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707AEE2" w14:textId="62AC97C7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12170/20970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CCCEE2B" w14:textId="60D529F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21170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CD9A7D6" w14:textId="566FC2C9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25570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350889C5" w14:textId="78F4EF3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5000/7200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39A19EB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4D1644A2" w14:textId="77777777" w:rsidTr="008E780E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79D201D6" w14:textId="168D5500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</w:pPr>
            <w:hyperlink r:id="rId29" w:history="1">
              <w:r w:rsidR="004A4A9B" w:rsidRPr="00674FFA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«</w:t>
              </w:r>
              <w:r w:rsidR="004A4A9B" w:rsidRPr="00674FFA">
                <w:rPr>
                  <w:rStyle w:val="a3"/>
                  <w:rFonts w:ascii="Calibri" w:eastAsia="Times New Roman" w:hAnsi="Calibri" w:cs="Calibri"/>
                  <w:lang w:eastAsia="ru-RU"/>
                </w:rPr>
                <w:t>Мираж</w:t>
              </w:r>
              <w:r w:rsidR="004A4A9B" w:rsidRPr="00674FFA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» 5* (deluxe</w:t>
              </w:r>
              <w:r w:rsidR="004A4A9B" w:rsidRPr="00674FFA">
                <w:rPr>
                  <w:rStyle w:val="a3"/>
                  <w:rFonts w:ascii="Calibri" w:eastAsia="Times New Roman" w:hAnsi="Calibri" w:cs="Calibri"/>
                  <w:lang w:eastAsia="ru-RU"/>
                </w:rPr>
                <w:t>)</w:t>
              </w:r>
            </w:hyperlink>
            <w:r w:rsidR="004A4A9B" w:rsidRPr="00694707"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89D553F" w14:textId="163200D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6DC17F3" w14:textId="4DFDACA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264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48F7263" w14:textId="19F14C36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12170/26270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5E2400C7" w14:textId="3F92F26B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26470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63EB0B4" w14:textId="307633BC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36170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4E0DBE22" w14:textId="6A920912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7650/12500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004408E7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A4A9B" w:rsidRPr="00694707" w14:paraId="52AED38A" w14:textId="77777777" w:rsidTr="008E780E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A53D5F7" w14:textId="17D5AD9E" w:rsidR="004A4A9B" w:rsidRPr="00694707" w:rsidRDefault="006B45F8" w:rsidP="004A4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</w:pPr>
            <w:hyperlink r:id="rId30" w:history="1">
              <w:r w:rsidR="004A4A9B" w:rsidRPr="00987307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«Courtyard by Marriott Kazan Kremlin» 4* (deluxe)</w:t>
              </w:r>
            </w:hyperlink>
            <w:r w:rsidR="004A4A9B" w:rsidRPr="00694707"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D444829" w14:textId="749A939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28.12.2023-10.01.2024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F912829" w14:textId="7BDB2F3A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271</w:t>
            </w:r>
            <w:r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EBE6982" w14:textId="75A2CA35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12170/26970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19E29E69" w14:textId="4E1C7091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27170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5E3D120" w14:textId="7A5C0838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37770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2FDA8E32" w14:textId="172953CE" w:rsidR="004A4A9B" w:rsidRPr="004A4A9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4A4A9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8000/13300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14:paraId="6E8DD845" w14:textId="77777777" w:rsidR="004A4A9B" w:rsidRPr="0077304B" w:rsidRDefault="004A4A9B" w:rsidP="004A4A9B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</w:pPr>
            <w:r w:rsidRPr="0077304B">
              <w:rPr>
                <w:rFonts w:ascii="Open Sans" w:eastAsia="Times New Roman" w:hAnsi="Open Sans" w:cs="Calibri"/>
                <w:sz w:val="18"/>
                <w:szCs w:val="18"/>
                <w:lang w:eastAsia="ru-RU"/>
              </w:rPr>
              <w:t>Шведский стол</w:t>
            </w:r>
          </w:p>
        </w:tc>
      </w:tr>
    </w:tbl>
    <w:p w14:paraId="11196FDF" w14:textId="77777777" w:rsidR="00A73B4B" w:rsidRDefault="00A73B4B" w:rsidP="0077304B">
      <w:pPr>
        <w:spacing w:before="100" w:beforeAutospacing="1" w:after="100" w:afterAutospacing="1" w:line="240" w:lineRule="auto"/>
        <w:rPr>
          <w:rFonts w:ascii="Roboto" w:hAnsi="Roboto"/>
          <w:b/>
          <w:color w:val="FF0000"/>
          <w:sz w:val="21"/>
          <w:szCs w:val="21"/>
          <w:shd w:val="clear" w:color="auto" w:fill="FFFFFF"/>
        </w:rPr>
      </w:pPr>
    </w:p>
    <w:p w14:paraId="17F6345F" w14:textId="511E43BC" w:rsidR="0077304B" w:rsidRPr="00A73B4B" w:rsidRDefault="0077304B" w:rsidP="0077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73B4B">
        <w:rPr>
          <w:rFonts w:ascii="Roboto" w:hAnsi="Roboto"/>
          <w:b/>
          <w:color w:val="FF0000"/>
          <w:shd w:val="clear" w:color="auto" w:fill="FFFFFF"/>
        </w:rPr>
        <w:t>*Тариф «Ребёнок до 7 лет» без предоставления отдельного спального места (завтрак включен). При необходимости спального места нужно бронировать по тарифу «Школьник 8-14 лет».</w:t>
      </w:r>
    </w:p>
    <w:p w14:paraId="2E92AF6D" w14:textId="77777777" w:rsidR="00D32E0D" w:rsidRDefault="00D32E0D" w:rsidP="00BD0766">
      <w:pPr>
        <w:rPr>
          <w:b/>
        </w:rPr>
      </w:pPr>
    </w:p>
    <w:sectPr w:rsidR="00D32E0D" w:rsidSect="00DE5D4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66"/>
    <w:rsid w:val="00056DA6"/>
    <w:rsid w:val="000641B5"/>
    <w:rsid w:val="000A7F79"/>
    <w:rsid w:val="000D21B2"/>
    <w:rsid w:val="00172147"/>
    <w:rsid w:val="001C360C"/>
    <w:rsid w:val="001E7F6B"/>
    <w:rsid w:val="002151B3"/>
    <w:rsid w:val="00272044"/>
    <w:rsid w:val="002A1B67"/>
    <w:rsid w:val="00310A48"/>
    <w:rsid w:val="00360906"/>
    <w:rsid w:val="003D0416"/>
    <w:rsid w:val="0044175E"/>
    <w:rsid w:val="0045554D"/>
    <w:rsid w:val="004569BC"/>
    <w:rsid w:val="004A057E"/>
    <w:rsid w:val="004A4A9B"/>
    <w:rsid w:val="004C18BE"/>
    <w:rsid w:val="00572DFC"/>
    <w:rsid w:val="005F0C1F"/>
    <w:rsid w:val="005F4781"/>
    <w:rsid w:val="005F7369"/>
    <w:rsid w:val="00667E66"/>
    <w:rsid w:val="00674FFA"/>
    <w:rsid w:val="006B45F8"/>
    <w:rsid w:val="00721530"/>
    <w:rsid w:val="007323AD"/>
    <w:rsid w:val="00746BCB"/>
    <w:rsid w:val="00772C22"/>
    <w:rsid w:val="0077304B"/>
    <w:rsid w:val="00824C89"/>
    <w:rsid w:val="008813FF"/>
    <w:rsid w:val="008D208D"/>
    <w:rsid w:val="008D47F2"/>
    <w:rsid w:val="008E780E"/>
    <w:rsid w:val="0093645B"/>
    <w:rsid w:val="00987307"/>
    <w:rsid w:val="00A35530"/>
    <w:rsid w:val="00A702CE"/>
    <w:rsid w:val="00A73B4B"/>
    <w:rsid w:val="00AB3BD6"/>
    <w:rsid w:val="00AF65F4"/>
    <w:rsid w:val="00B05EFC"/>
    <w:rsid w:val="00B15751"/>
    <w:rsid w:val="00B25164"/>
    <w:rsid w:val="00BD0766"/>
    <w:rsid w:val="00C55555"/>
    <w:rsid w:val="00D03142"/>
    <w:rsid w:val="00D04B2E"/>
    <w:rsid w:val="00D22180"/>
    <w:rsid w:val="00D300C0"/>
    <w:rsid w:val="00D32E0D"/>
    <w:rsid w:val="00D3587C"/>
    <w:rsid w:val="00D73D26"/>
    <w:rsid w:val="00DE5D43"/>
    <w:rsid w:val="00EA783E"/>
    <w:rsid w:val="00EB6F23"/>
    <w:rsid w:val="00EC2136"/>
    <w:rsid w:val="00ED728E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5EAFD"/>
  <w15:chartTrackingRefBased/>
  <w15:docId w15:val="{22E2A60A-8D87-4D4C-B6E6-7E02F4B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8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55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F47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47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47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47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put.ru/?viewprog=22853" TargetMode="External"/><Relationship Id="rId13" Type="http://schemas.openxmlformats.org/officeDocument/2006/relationships/hyperlink" Target="https://magput.ru/?viewprog=6068" TargetMode="External"/><Relationship Id="rId18" Type="http://schemas.openxmlformats.org/officeDocument/2006/relationships/hyperlink" Target="https://magput.ru/?viewprog=9576" TargetMode="External"/><Relationship Id="rId26" Type="http://schemas.openxmlformats.org/officeDocument/2006/relationships/hyperlink" Target="https://magput.ru/?viewprog=49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gput.ru/?viewprog=4903" TargetMode="External"/><Relationship Id="rId7" Type="http://schemas.openxmlformats.org/officeDocument/2006/relationships/hyperlink" Target="https://to-kazan.ru/hotels" TargetMode="External"/><Relationship Id="rId12" Type="http://schemas.openxmlformats.org/officeDocument/2006/relationships/hyperlink" Target="https://magput.ru/?viewprog=1348092" TargetMode="External"/><Relationship Id="rId17" Type="http://schemas.openxmlformats.org/officeDocument/2006/relationships/hyperlink" Target="https://magput.ru/?viewprog=28812" TargetMode="External"/><Relationship Id="rId25" Type="http://schemas.openxmlformats.org/officeDocument/2006/relationships/hyperlink" Target="https://magput.ru/?viewprog=120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gput.ru/?viewprog=8720" TargetMode="External"/><Relationship Id="rId20" Type="http://schemas.openxmlformats.org/officeDocument/2006/relationships/hyperlink" Target="https://magput.ru/?viewprog=31773" TargetMode="External"/><Relationship Id="rId29" Type="http://schemas.openxmlformats.org/officeDocument/2006/relationships/hyperlink" Target="https://magput.ru/?viewprog=60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-kazan.ru/hotels" TargetMode="External"/><Relationship Id="rId11" Type="http://schemas.openxmlformats.org/officeDocument/2006/relationships/hyperlink" Target="https://magput.ru/?viewprog=7583" TargetMode="External"/><Relationship Id="rId24" Type="http://schemas.openxmlformats.org/officeDocument/2006/relationships/hyperlink" Target="https://magput.ru/?viewprog=490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agput.ru/?viewprog=75451" TargetMode="External"/><Relationship Id="rId23" Type="http://schemas.openxmlformats.org/officeDocument/2006/relationships/hyperlink" Target="https://magput.ru/?viewprog=4894" TargetMode="External"/><Relationship Id="rId28" Type="http://schemas.openxmlformats.org/officeDocument/2006/relationships/hyperlink" Target="https://magput.ru/?viewprog=4901" TargetMode="External"/><Relationship Id="rId10" Type="http://schemas.openxmlformats.org/officeDocument/2006/relationships/hyperlink" Target="https://magput.ru/?viewprog=6068" TargetMode="External"/><Relationship Id="rId19" Type="http://schemas.openxmlformats.org/officeDocument/2006/relationships/hyperlink" Target="https://magput.ru/?viewprog=264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gput.ru/?viewprog=4899" TargetMode="External"/><Relationship Id="rId14" Type="http://schemas.openxmlformats.org/officeDocument/2006/relationships/hyperlink" Target="https://magput.ru/?viewprog=1345733" TargetMode="External"/><Relationship Id="rId22" Type="http://schemas.openxmlformats.org/officeDocument/2006/relationships/hyperlink" Target="https://magput.ru/?viewprog=9134" TargetMode="External"/><Relationship Id="rId27" Type="http://schemas.openxmlformats.org/officeDocument/2006/relationships/hyperlink" Target="https://magput.ru/?viewprog=13355" TargetMode="External"/><Relationship Id="rId30" Type="http://schemas.openxmlformats.org/officeDocument/2006/relationships/hyperlink" Target="https://magput.ru/?viewprog=7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7CED-AA37-498D-8B27-F8B1066E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Елена</dc:creator>
  <cp:keywords/>
  <dc:description/>
  <cp:lastModifiedBy>Чернова Анна</cp:lastModifiedBy>
  <cp:revision>41</cp:revision>
  <cp:lastPrinted>2023-09-18T13:24:00Z</cp:lastPrinted>
  <dcterms:created xsi:type="dcterms:W3CDTF">2023-02-06T12:58:00Z</dcterms:created>
  <dcterms:modified xsi:type="dcterms:W3CDTF">2023-11-02T14:20:00Z</dcterms:modified>
</cp:coreProperties>
</file>